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32" w:rsidRDefault="00E61932" w:rsidP="00E61932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F3523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电子商务专业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介绍（专业代码：530701）</w:t>
      </w:r>
    </w:p>
    <w:p w:rsidR="00E61932" w:rsidRPr="00E61932" w:rsidRDefault="00E61932" w:rsidP="00DA19E3">
      <w:pPr>
        <w:widowControl/>
        <w:spacing w:beforeLines="50" w:before="156" w:afterLines="50" w:after="156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E61932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一、师资力量</w:t>
      </w:r>
    </w:p>
    <w:p w:rsidR="00E61932" w:rsidRDefault="00E61932" w:rsidP="00E61932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电子商务教研室共有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专任</w:t>
      </w:r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教师12名，其中副教授2名，讲师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名，助教3名，网络管理员1名，软件</w:t>
      </w:r>
      <w:proofErr w:type="gramStart"/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测评师</w:t>
      </w:r>
      <w:proofErr w:type="gramEnd"/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</w:t>
      </w:r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，律师1</w:t>
      </w:r>
      <w:r w:rsidR="00DA19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名，结构</w:t>
      </w:r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合理。兼职教师主要来源于安徽省省内知名高校和企业，包括：中国科学技术大学、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合肥工业大学</w:t>
      </w:r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、安徽科大讯飞信息科技股份有限公司，共8人，其中副教授2人，主要承担实习指导；员工培训师、软件</w:t>
      </w:r>
      <w:proofErr w:type="gramStart"/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测评师</w:t>
      </w:r>
      <w:proofErr w:type="gramEnd"/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各1人，主要承担校外实</w:t>
      </w:r>
      <w:proofErr w:type="gramStart"/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训指导</w:t>
      </w:r>
      <w:proofErr w:type="gramEnd"/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:rsidR="00E61932" w:rsidRPr="00DA19E3" w:rsidRDefault="00E61932" w:rsidP="00DA19E3">
      <w:pPr>
        <w:widowControl/>
        <w:spacing w:beforeLines="50" w:before="156" w:afterLines="50" w:after="156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DA19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</w:t>
      </w:r>
      <w:r w:rsidR="00DA19E3" w:rsidRPr="00DA19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专业建设</w:t>
      </w:r>
    </w:p>
    <w:p w:rsidR="00DA19E3" w:rsidRDefault="00DA19E3" w:rsidP="00E502A6">
      <w:pPr>
        <w:widowControl/>
        <w:spacing w:line="440" w:lineRule="exact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983E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2011年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电子商务专业获批</w:t>
      </w:r>
      <w:r w:rsidRPr="00983E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中央财政支持高等职业学校专业建设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项目，2012年获批省级特色专业，电子商务专业</w:t>
      </w:r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坚持以服务地方经济为宗旨、以就业为导向，走产学结合的发展道路，以提高教学质量为核心，创新人才培养机制，实现校企合作、工学结合、订单培养，促进专业与产业对接、课程内容与职业标准对接、教学过程与工作过程对接、教师与师傅对接、学历证书与职业资格证书对接，全面提升专业建设水平、产业服务能力，培养电子商务专业高端技能型人才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2020年电子商务专业与安徽梦森科技有限公司深度合作，探索电子商务创业精英班教学模式。</w:t>
      </w:r>
    </w:p>
    <w:p w:rsidR="00043181" w:rsidRDefault="00DA19E3" w:rsidP="00DA19E3">
      <w:pPr>
        <w:widowControl/>
        <w:spacing w:beforeLines="50" w:before="156" w:afterLines="50" w:after="156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DA19E3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三、课程改革</w:t>
      </w:r>
    </w:p>
    <w:p w:rsidR="00FA520F" w:rsidRDefault="00FA520F" w:rsidP="00FA520F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根据企业、行业岗位能力的需求，</w:t>
      </w:r>
      <w:r w:rsidRPr="00FA52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电子商务专业构建了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“岗课赛证</w:t>
      </w:r>
      <w:r w:rsidR="00B932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”融通的</w:t>
      </w:r>
      <w:r w:rsidRPr="00FA52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课程体系，将职业技能综合课程与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+X</w:t>
      </w:r>
      <w:r w:rsidRPr="00FA52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职业</w:t>
      </w:r>
      <w:r w:rsidR="00B932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技能等级证书</w:t>
      </w:r>
      <w:r w:rsidRPr="00FA52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考核内容相融合，并对《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网店美工》、《</w:t>
      </w:r>
      <w:r w:rsidRPr="00FA52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网页设计与制作》、《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微营销实务</w:t>
      </w:r>
      <w:r w:rsidRPr="00FA52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、《</w:t>
      </w:r>
      <w:r w:rsidRPr="00FA52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电子商务数据分析与应用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 w:rsidRPr="00FA52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网店运营与推广</w:t>
      </w:r>
      <w:r w:rsidRPr="00FA52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》等专业重要课程实施“教学做一体化”改革，在精品课程和教材建设等方面取得了一定的成果，有了一定的教学资源。</w:t>
      </w:r>
    </w:p>
    <w:p w:rsidR="00B9322C" w:rsidRPr="00B9322C" w:rsidRDefault="00B9322C" w:rsidP="00B9322C">
      <w:pPr>
        <w:widowControl/>
        <w:spacing w:beforeLines="50" w:before="156" w:afterLines="50" w:after="156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B9322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四、比赛成绩</w:t>
      </w:r>
    </w:p>
    <w:p w:rsidR="00B9322C" w:rsidRDefault="00B9322C" w:rsidP="00B9322C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电子商务专业学生先后参加了多项国家级、省级比赛，取得了不俗的成绩，共获得各类奖项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。具体如下：</w:t>
      </w:r>
    </w:p>
    <w:p w:rsidR="00B9322C" w:rsidRPr="004B30E9" w:rsidRDefault="00B9322C" w:rsidP="00B9322C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844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709"/>
        <w:gridCol w:w="2268"/>
        <w:gridCol w:w="4688"/>
      </w:tblGrid>
      <w:tr w:rsidR="00B9322C" w:rsidRPr="00D906C1" w:rsidTr="004562E8">
        <w:trPr>
          <w:trHeight w:hRule="exact" w:val="641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B9322C" w:rsidRPr="00CE4184" w:rsidRDefault="00B9322C" w:rsidP="004562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时间（年）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所获荣誉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比赛名称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2009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华东区二等奖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“金蝶杯”第一届全国大学生创业大赛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2009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全国优胜奖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首届全国大学生网上零售技能大赛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2010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安徽省二等奖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“金蝶杯”第二届全国大学生创业大赛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2010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proofErr w:type="gramStart"/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创业组</w:t>
            </w:r>
            <w:proofErr w:type="gramEnd"/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铜奖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“江淮和悦杯”第五届安徽省大学生职业规划大赛</w:t>
            </w:r>
            <w:proofErr w:type="gramStart"/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暨创业</w:t>
            </w:r>
            <w:proofErr w:type="gramEnd"/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2011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安徽省一等奖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CE4184">
              <w:rPr>
                <w:rFonts w:ascii="仿宋" w:eastAsia="仿宋" w:hAnsi="仿宋" w:cs="Times New Roman" w:hint="eastAsia"/>
                <w:color w:val="000000"/>
                <w:szCs w:val="21"/>
              </w:rPr>
              <w:t>“金蝶杯”第三届全国大学生创业大赛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709" w:type="dxa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2016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安徽省二等奖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安徽省电子商务技能大赛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709" w:type="dxa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2017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安徽省二等奖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安徽省电子商务技能大赛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709" w:type="dxa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2017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初创</w:t>
            </w:r>
            <w:proofErr w:type="gramStart"/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成长组</w:t>
            </w:r>
            <w:proofErr w:type="gramEnd"/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铜奖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第三届安徽省“互联网+”大学生创新创业大赛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2017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安徽省二等奖、三等奖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第二届“奥派杯”全国移动商务技能竞赛</w:t>
            </w:r>
          </w:p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安徽赛区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201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安徽省二等奖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安徽省电子商务技能大赛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709" w:type="dxa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2019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安徽省二等奖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安徽省电子商务技能大赛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</w:p>
        </w:tc>
        <w:tc>
          <w:tcPr>
            <w:tcW w:w="709" w:type="dxa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20</w:t>
            </w:r>
            <w:r>
              <w:rPr>
                <w:rFonts w:ascii="仿宋" w:eastAsia="仿宋" w:hAnsi="仿宋"/>
                <w:color w:val="000000"/>
                <w:szCs w:val="21"/>
              </w:rPr>
              <w:t>20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高教主赛道</w:t>
            </w: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铜奖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六</w:t>
            </w: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届安徽省“互联网+”大学生创新创业大赛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</w:p>
        </w:tc>
        <w:tc>
          <w:tcPr>
            <w:tcW w:w="709" w:type="dxa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021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红旅赛道</w:t>
            </w:r>
            <w:proofErr w:type="gramEnd"/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铜奖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七</w:t>
            </w: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届安徽省“互联网+”大学生创新创业大赛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14</w:t>
            </w:r>
          </w:p>
        </w:tc>
        <w:tc>
          <w:tcPr>
            <w:tcW w:w="709" w:type="dxa"/>
          </w:tcPr>
          <w:p w:rsidR="00B9322C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022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安徽省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三</w:t>
            </w: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等奖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安徽省电子商务技能大赛</w:t>
            </w:r>
          </w:p>
        </w:tc>
      </w:tr>
      <w:tr w:rsidR="00B9322C" w:rsidRPr="00D906C1" w:rsidTr="004562E8">
        <w:trPr>
          <w:trHeight w:val="440"/>
          <w:jc w:val="center"/>
        </w:trPr>
        <w:tc>
          <w:tcPr>
            <w:tcW w:w="777" w:type="dxa"/>
            <w:tcBorders>
              <w:left w:val="single" w:sz="4" w:space="0" w:color="auto"/>
            </w:tcBorders>
            <w:vAlign w:val="center"/>
          </w:tcPr>
          <w:p w:rsidR="00B9322C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5</w:t>
            </w:r>
          </w:p>
        </w:tc>
        <w:tc>
          <w:tcPr>
            <w:tcW w:w="709" w:type="dxa"/>
          </w:tcPr>
          <w:p w:rsidR="00B9322C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023</w:t>
            </w:r>
          </w:p>
        </w:tc>
        <w:tc>
          <w:tcPr>
            <w:tcW w:w="2268" w:type="dxa"/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职教赛道</w:t>
            </w: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铜奖</w:t>
            </w:r>
          </w:p>
        </w:tc>
        <w:tc>
          <w:tcPr>
            <w:tcW w:w="4688" w:type="dxa"/>
            <w:tcBorders>
              <w:right w:val="single" w:sz="4" w:space="0" w:color="auto"/>
            </w:tcBorders>
            <w:vAlign w:val="center"/>
          </w:tcPr>
          <w:p w:rsidR="00B9322C" w:rsidRPr="00CE4184" w:rsidRDefault="00B9322C" w:rsidP="004562E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第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九</w:t>
            </w:r>
            <w:r w:rsidRPr="00CE4184">
              <w:rPr>
                <w:rFonts w:ascii="仿宋" w:eastAsia="仿宋" w:hAnsi="仿宋" w:hint="eastAsia"/>
                <w:color w:val="000000"/>
                <w:szCs w:val="21"/>
              </w:rPr>
              <w:t>届安徽省“互联网+”大学生创新创业大赛</w:t>
            </w:r>
          </w:p>
        </w:tc>
      </w:tr>
    </w:tbl>
    <w:p w:rsidR="00B9322C" w:rsidRDefault="00B9322C" w:rsidP="00B9322C">
      <w:pPr>
        <w:widowControl/>
        <w:jc w:val="center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B9322C" w:rsidRDefault="00B9322C" w:rsidP="00B9322C">
      <w:pPr>
        <w:widowControl/>
        <w:jc w:val="center"/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B9322C" w:rsidRDefault="00B9322C" w:rsidP="00B9322C">
      <w:pPr>
        <w:widowControl/>
        <w:jc w:val="center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noProof/>
          <w:color w:val="000000"/>
          <w:kern w:val="0"/>
          <w:szCs w:val="21"/>
        </w:rPr>
        <w:drawing>
          <wp:inline distT="0" distB="0" distL="0" distR="0" wp14:anchorId="6623F31C" wp14:editId="0C3276AE">
            <wp:extent cx="5274310" cy="3956050"/>
            <wp:effectExtent l="19050" t="0" r="2540" b="0"/>
            <wp:docPr id="4" name="图片 3" descr="IMG_20171020_16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20_1651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22C" w:rsidRPr="00B9322C" w:rsidRDefault="00B9322C" w:rsidP="00B9322C">
      <w:pPr>
        <w:widowControl/>
        <w:jc w:val="center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图</w:t>
      </w:r>
      <w:r>
        <w:rPr>
          <w:rFonts w:ascii="宋体" w:eastAsia="宋体" w:hAnsi="宋体" w:cs="宋体"/>
          <w:bCs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 2017年第二届“奥派杯”全国移动商务技能竞赛</w:t>
      </w:r>
    </w:p>
    <w:p w:rsidR="00B9322C" w:rsidRDefault="00B9322C" w:rsidP="00B9322C">
      <w:pPr>
        <w:widowControl/>
        <w:jc w:val="center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/>
          <w:bCs/>
          <w:noProof/>
          <w:color w:val="000000"/>
          <w:kern w:val="0"/>
          <w:szCs w:val="21"/>
        </w:rPr>
        <w:lastRenderedPageBreak/>
        <w:drawing>
          <wp:inline distT="0" distB="0" distL="0" distR="0" wp14:anchorId="1561532E" wp14:editId="51C0BCCA">
            <wp:extent cx="5274310" cy="3956050"/>
            <wp:effectExtent l="19050" t="0" r="2540" b="0"/>
            <wp:docPr id="6" name="图片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22C" w:rsidRDefault="00B9322C" w:rsidP="00B9322C">
      <w:pPr>
        <w:widowControl/>
        <w:jc w:val="center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4B30E9">
        <w:rPr>
          <w:rFonts w:ascii="宋体" w:eastAsia="宋体" w:hAnsi="宋体" w:cs="宋体" w:hint="eastAsia"/>
          <w:bCs/>
          <w:color w:val="000000"/>
          <w:kern w:val="0"/>
          <w:szCs w:val="21"/>
        </w:rPr>
        <w:t>图</w:t>
      </w:r>
      <w:r>
        <w:rPr>
          <w:rFonts w:ascii="宋体" w:eastAsia="宋体" w:hAnsi="宋体" w:cs="宋体"/>
          <w:bCs/>
          <w:color w:val="000000"/>
          <w:kern w:val="0"/>
          <w:szCs w:val="21"/>
        </w:rPr>
        <w:t>2</w:t>
      </w:r>
      <w:r w:rsidRPr="004B30E9"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 201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8</w:t>
      </w:r>
      <w:r w:rsidRPr="004B30E9">
        <w:rPr>
          <w:rFonts w:ascii="宋体" w:eastAsia="宋体" w:hAnsi="宋体" w:cs="宋体" w:hint="eastAsia"/>
          <w:bCs/>
          <w:color w:val="000000"/>
          <w:kern w:val="0"/>
          <w:szCs w:val="21"/>
        </w:rPr>
        <w:t>年安徽省电子商务技能大赛</w:t>
      </w:r>
    </w:p>
    <w:p w:rsidR="00B9322C" w:rsidRDefault="00B9322C" w:rsidP="00DA19E3">
      <w:pPr>
        <w:widowControl/>
        <w:spacing w:beforeLines="50" w:before="156" w:afterLines="50" w:after="156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五、校企合作</w:t>
      </w:r>
    </w:p>
    <w:p w:rsidR="00B9322C" w:rsidRDefault="00B9322C" w:rsidP="00B9322C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321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电子商务专业与行业企业建立固定合作关系，已经建立了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8321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</w:t>
      </w:r>
      <w:proofErr w:type="gramStart"/>
      <w:r w:rsidRPr="008321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校外企业</w:t>
      </w:r>
      <w:proofErr w:type="gramEnd"/>
      <w:r w:rsidRPr="008321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习实训基地。同时为了进一步与行业紧密合作，与安徽青年创业协会电子商务分会签订了合作协议书，建立了正式的合作关系，本专业与校外实习实训基地在师资培养、资料开发、课题研究、企业培训等方面展开合作。</w:t>
      </w:r>
    </w:p>
    <w:p w:rsidR="00B9322C" w:rsidRPr="00832190" w:rsidRDefault="00B9322C" w:rsidP="00B9322C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984"/>
        <w:gridCol w:w="1560"/>
        <w:gridCol w:w="1842"/>
      </w:tblGrid>
      <w:tr w:rsidR="00B9322C" w:rsidRPr="00DC22FB" w:rsidTr="004562E8">
        <w:tc>
          <w:tcPr>
            <w:tcW w:w="660" w:type="dxa"/>
            <w:shd w:val="pct10" w:color="auto" w:fill="auto"/>
          </w:tcPr>
          <w:p w:rsidR="00B9322C" w:rsidRPr="00CE4184" w:rsidRDefault="00B9322C" w:rsidP="004562E8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4184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984" w:type="dxa"/>
            <w:shd w:val="pct10" w:color="auto" w:fill="auto"/>
            <w:vAlign w:val="center"/>
          </w:tcPr>
          <w:p w:rsidR="00B9322C" w:rsidRPr="00CE4184" w:rsidRDefault="00B9322C" w:rsidP="004562E8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4184">
              <w:rPr>
                <w:rFonts w:ascii="仿宋" w:eastAsia="仿宋" w:hAnsi="仿宋" w:hint="eastAsia"/>
                <w:b/>
                <w:szCs w:val="21"/>
              </w:rPr>
              <w:t>企业名称</w:t>
            </w:r>
          </w:p>
        </w:tc>
        <w:tc>
          <w:tcPr>
            <w:tcW w:w="1560" w:type="dxa"/>
            <w:shd w:val="pct10" w:color="auto" w:fill="auto"/>
          </w:tcPr>
          <w:p w:rsidR="00B9322C" w:rsidRPr="00CE4184" w:rsidRDefault="00B9322C" w:rsidP="004562E8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4184">
              <w:rPr>
                <w:rFonts w:ascii="仿宋" w:eastAsia="仿宋" w:hAnsi="仿宋" w:hint="eastAsia"/>
                <w:b/>
                <w:szCs w:val="21"/>
              </w:rPr>
              <w:t>合作项目</w:t>
            </w:r>
          </w:p>
        </w:tc>
        <w:tc>
          <w:tcPr>
            <w:tcW w:w="1842" w:type="dxa"/>
            <w:shd w:val="pct10" w:color="auto" w:fill="auto"/>
          </w:tcPr>
          <w:p w:rsidR="00B9322C" w:rsidRPr="00CE4184" w:rsidRDefault="00B9322C" w:rsidP="004562E8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4184">
              <w:rPr>
                <w:rFonts w:ascii="仿宋" w:eastAsia="仿宋" w:hAnsi="仿宋" w:hint="eastAsia"/>
                <w:b/>
                <w:szCs w:val="21"/>
              </w:rPr>
              <w:t>建立时间</w:t>
            </w:r>
          </w:p>
        </w:tc>
      </w:tr>
      <w:tr w:rsidR="00B9322C" w:rsidRPr="00DC22FB" w:rsidTr="004562E8">
        <w:tc>
          <w:tcPr>
            <w:tcW w:w="6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984" w:type="dxa"/>
            <w:vAlign w:val="center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蜀山国际电子商务产业园</w:t>
            </w:r>
          </w:p>
        </w:tc>
        <w:tc>
          <w:tcPr>
            <w:tcW w:w="15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顶岗实习</w:t>
            </w:r>
          </w:p>
        </w:tc>
        <w:tc>
          <w:tcPr>
            <w:tcW w:w="1842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2012年</w:t>
            </w:r>
          </w:p>
        </w:tc>
      </w:tr>
      <w:tr w:rsidR="00B9322C" w:rsidRPr="00DC22FB" w:rsidTr="004562E8">
        <w:tc>
          <w:tcPr>
            <w:tcW w:w="6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984" w:type="dxa"/>
            <w:vAlign w:val="center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京东商城华东分公司</w:t>
            </w:r>
          </w:p>
        </w:tc>
        <w:tc>
          <w:tcPr>
            <w:tcW w:w="15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CE4184">
              <w:rPr>
                <w:rFonts w:ascii="仿宋" w:eastAsia="仿宋" w:hAnsi="仿宋" w:hint="eastAsia"/>
                <w:szCs w:val="21"/>
              </w:rPr>
              <w:t>跟岗实习</w:t>
            </w:r>
            <w:proofErr w:type="gramEnd"/>
          </w:p>
        </w:tc>
        <w:tc>
          <w:tcPr>
            <w:tcW w:w="1842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2016年</w:t>
            </w:r>
          </w:p>
        </w:tc>
      </w:tr>
      <w:tr w:rsidR="00B9322C" w:rsidRPr="00DC22FB" w:rsidTr="004562E8">
        <w:tc>
          <w:tcPr>
            <w:tcW w:w="6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984" w:type="dxa"/>
            <w:vAlign w:val="center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义乌市新纪元电子商务产业园</w:t>
            </w:r>
          </w:p>
        </w:tc>
        <w:tc>
          <w:tcPr>
            <w:tcW w:w="15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顶岗实习</w:t>
            </w:r>
          </w:p>
        </w:tc>
        <w:tc>
          <w:tcPr>
            <w:tcW w:w="1842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2016年</w:t>
            </w:r>
          </w:p>
        </w:tc>
      </w:tr>
      <w:tr w:rsidR="00B9322C" w:rsidRPr="00DC22FB" w:rsidTr="004562E8">
        <w:tc>
          <w:tcPr>
            <w:tcW w:w="6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984" w:type="dxa"/>
            <w:vAlign w:val="center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合肥毅航通信技术有限公司</w:t>
            </w:r>
          </w:p>
        </w:tc>
        <w:tc>
          <w:tcPr>
            <w:tcW w:w="15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顶岗实习</w:t>
            </w:r>
          </w:p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认知实习</w:t>
            </w:r>
          </w:p>
        </w:tc>
        <w:tc>
          <w:tcPr>
            <w:tcW w:w="1842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2013年</w:t>
            </w:r>
          </w:p>
        </w:tc>
      </w:tr>
      <w:tr w:rsidR="00B9322C" w:rsidRPr="00DC22FB" w:rsidTr="004562E8">
        <w:tc>
          <w:tcPr>
            <w:tcW w:w="6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984" w:type="dxa"/>
            <w:vAlign w:val="center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安徽高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梵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电子商务有限公司</w:t>
            </w:r>
          </w:p>
        </w:tc>
        <w:tc>
          <w:tcPr>
            <w:tcW w:w="15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认知实习</w:t>
            </w:r>
          </w:p>
        </w:tc>
        <w:tc>
          <w:tcPr>
            <w:tcW w:w="1842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 w:rsidRPr="00CE4184"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B9322C" w:rsidRPr="00DC22FB" w:rsidTr="004562E8">
        <w:tc>
          <w:tcPr>
            <w:tcW w:w="660" w:type="dxa"/>
          </w:tcPr>
          <w:p w:rsidR="00B9322C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984" w:type="dxa"/>
            <w:vAlign w:val="center"/>
          </w:tcPr>
          <w:p w:rsidR="00B9322C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合肥火橙电子商务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15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顶岗实习</w:t>
            </w:r>
          </w:p>
        </w:tc>
        <w:tc>
          <w:tcPr>
            <w:tcW w:w="1842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2019年</w:t>
            </w:r>
          </w:p>
        </w:tc>
      </w:tr>
      <w:tr w:rsidR="00B9322C" w:rsidRPr="00DC22FB" w:rsidTr="004562E8">
        <w:tc>
          <w:tcPr>
            <w:tcW w:w="6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3984" w:type="dxa"/>
            <w:vAlign w:val="center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合肥千园电子商务有限公司</w:t>
            </w:r>
          </w:p>
        </w:tc>
        <w:tc>
          <w:tcPr>
            <w:tcW w:w="1560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顶岗实习</w:t>
            </w:r>
          </w:p>
        </w:tc>
        <w:tc>
          <w:tcPr>
            <w:tcW w:w="1842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2019年</w:t>
            </w:r>
          </w:p>
        </w:tc>
      </w:tr>
      <w:tr w:rsidR="00B9322C" w:rsidRPr="00DC22FB" w:rsidTr="004562E8">
        <w:tc>
          <w:tcPr>
            <w:tcW w:w="660" w:type="dxa"/>
          </w:tcPr>
          <w:p w:rsidR="00B9322C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3984" w:type="dxa"/>
            <w:vAlign w:val="center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安徽蛛网电子商务有限公司</w:t>
            </w:r>
          </w:p>
        </w:tc>
        <w:tc>
          <w:tcPr>
            <w:tcW w:w="1560" w:type="dxa"/>
          </w:tcPr>
          <w:p w:rsidR="00B9322C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 w:rsidRPr="00CE4184">
              <w:rPr>
                <w:rFonts w:ascii="仿宋" w:eastAsia="仿宋" w:hAnsi="仿宋" w:hint="eastAsia"/>
                <w:szCs w:val="21"/>
              </w:rPr>
              <w:t>认知实习</w:t>
            </w:r>
          </w:p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顶岗实习</w:t>
            </w:r>
          </w:p>
        </w:tc>
        <w:tc>
          <w:tcPr>
            <w:tcW w:w="1842" w:type="dxa"/>
          </w:tcPr>
          <w:p w:rsidR="00B9322C" w:rsidRPr="00CE4184" w:rsidRDefault="00B9322C" w:rsidP="004562E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2021年</w:t>
            </w:r>
          </w:p>
        </w:tc>
      </w:tr>
    </w:tbl>
    <w:p w:rsidR="00B9322C" w:rsidRDefault="00B9322C" w:rsidP="00B9322C">
      <w:pPr>
        <w:snapToGrid w:val="0"/>
        <w:spacing w:line="312" w:lineRule="auto"/>
        <w:ind w:firstLineChars="200" w:firstLine="562"/>
        <w:rPr>
          <w:rFonts w:ascii="Arial" w:eastAsia="仿宋_GB2312" w:hAnsi="Arial" w:cs="Arial"/>
          <w:b/>
          <w:sz w:val="28"/>
          <w:szCs w:val="28"/>
        </w:rPr>
      </w:pPr>
    </w:p>
    <w:p w:rsidR="00B9322C" w:rsidRDefault="00B9322C" w:rsidP="00B9322C">
      <w:pPr>
        <w:snapToGrid w:val="0"/>
        <w:spacing w:line="312" w:lineRule="auto"/>
        <w:jc w:val="left"/>
        <w:rPr>
          <w:rFonts w:ascii="Arial" w:eastAsia="仿宋_GB2312" w:hAnsi="Arial" w:cs="Arial"/>
          <w:b/>
          <w:sz w:val="28"/>
          <w:szCs w:val="28"/>
        </w:rPr>
      </w:pPr>
      <w:r>
        <w:rPr>
          <w:rFonts w:ascii="Arial" w:eastAsia="仿宋_GB2312" w:hAnsi="Arial" w:cs="Arial" w:hint="eastAsia"/>
          <w:b/>
          <w:noProof/>
          <w:sz w:val="28"/>
          <w:szCs w:val="28"/>
        </w:rPr>
        <w:lastRenderedPageBreak/>
        <w:drawing>
          <wp:inline distT="0" distB="0" distL="0" distR="0" wp14:anchorId="4CBF8AFC" wp14:editId="6B43C873">
            <wp:extent cx="5274310" cy="3469005"/>
            <wp:effectExtent l="19050" t="0" r="2540" b="0"/>
            <wp:docPr id="1" name="图片 0" descr="IMG_20190115_11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15_1119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22C" w:rsidRPr="009475CD" w:rsidRDefault="00B9322C" w:rsidP="00B9322C">
      <w:pPr>
        <w:widowControl/>
        <w:jc w:val="center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图</w:t>
      </w:r>
      <w:r>
        <w:rPr>
          <w:rFonts w:ascii="宋体" w:eastAsia="宋体" w:hAnsi="宋体" w:cs="宋体"/>
          <w:bCs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  2018年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最佳电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商校企融合发展奖</w:t>
      </w:r>
    </w:p>
    <w:p w:rsidR="00B9322C" w:rsidRDefault="00B9322C" w:rsidP="00DA19E3">
      <w:pPr>
        <w:widowControl/>
        <w:spacing w:beforeLines="50" w:before="156" w:afterLines="50" w:after="156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六、就业情况</w:t>
      </w:r>
    </w:p>
    <w:p w:rsidR="00B9322C" w:rsidRPr="004B30E9" w:rsidRDefault="00B9322C" w:rsidP="00B9322C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自2002年电子商务专业实现首次招生以来，本专业已为社会培养了近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4B30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000名电子商务专业人才，初次就业率始终保持在90%以上。毕业生所从事岗位涉及到电子商务的各个应用领域，就业层次也不断提高，受到用人单位的广泛好评。有近160名毕业生选择自主创业，创业率和创业成功率在学院各专业中名列前茅。</w:t>
      </w:r>
    </w:p>
    <w:p w:rsidR="00B9322C" w:rsidRPr="00B9322C" w:rsidRDefault="00B9322C" w:rsidP="00DA19E3">
      <w:pPr>
        <w:widowControl/>
        <w:spacing w:beforeLines="50" w:before="156" w:afterLines="50" w:after="156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sectPr w:rsidR="00B9322C" w:rsidRPr="00B9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32"/>
    <w:rsid w:val="006010D3"/>
    <w:rsid w:val="00B9322C"/>
    <w:rsid w:val="00DA19E3"/>
    <w:rsid w:val="00E31E05"/>
    <w:rsid w:val="00E502A6"/>
    <w:rsid w:val="00E61932"/>
    <w:rsid w:val="00F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B0E7"/>
  <w15:chartTrackingRefBased/>
  <w15:docId w15:val="{37C1DC12-4B09-4E16-8AF8-EDF18C2E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272</Words>
  <Characters>1556</Characters>
  <Application>Microsoft Office Word</Application>
  <DocSecurity>0</DocSecurity>
  <Lines>12</Lines>
  <Paragraphs>3</Paragraphs>
  <ScaleCrop>false</ScaleCrop>
  <Company>HP Inc.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dc:description/>
  <cp:lastModifiedBy>樊杨梅</cp:lastModifiedBy>
  <cp:revision>3</cp:revision>
  <dcterms:created xsi:type="dcterms:W3CDTF">2023-10-23T02:50:00Z</dcterms:created>
  <dcterms:modified xsi:type="dcterms:W3CDTF">2023-10-25T02:42:00Z</dcterms:modified>
</cp:coreProperties>
</file>